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5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2401"/>
        <w:gridCol w:w="1300"/>
        <w:gridCol w:w="2760"/>
        <w:gridCol w:w="1697"/>
        <w:gridCol w:w="1253"/>
      </w:tblGrid>
      <w:tr w:rsidR="006C3399" w:rsidRPr="006C3399" w14:paraId="38D20224" w14:textId="77777777" w:rsidTr="006C3399">
        <w:trPr>
          <w:trHeight w:val="900"/>
        </w:trPr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2021E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2"/>
                <w:lang w:eastAsia="nl-NL"/>
              </w:rPr>
            </w:pPr>
            <w:bookmarkStart w:id="0" w:name="RANGE!A1:E17"/>
            <w:r w:rsidRPr="006C3399">
              <w:rPr>
                <w:rFonts w:ascii="Arial" w:eastAsia="Times New Roman" w:hAnsi="Arial" w:cs="Arial"/>
                <w:b/>
                <w:bCs/>
                <w:sz w:val="22"/>
                <w:lang w:eastAsia="nl-NL"/>
              </w:rPr>
              <w:t>pijnstiller:</w:t>
            </w:r>
            <w:bookmarkEnd w:id="0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2021F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2"/>
                <w:lang w:eastAsia="nl-NL"/>
              </w:rPr>
            </w:pPr>
            <w:r w:rsidRPr="006C3399">
              <w:rPr>
                <w:rFonts w:ascii="Arial" w:eastAsia="Times New Roman" w:hAnsi="Arial" w:cs="Arial"/>
                <w:b/>
                <w:bCs/>
                <w:sz w:val="22"/>
                <w:lang w:eastAsia="nl-NL"/>
              </w:rPr>
              <w:t>werkzame stof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20220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2"/>
                <w:lang w:eastAsia="nl-NL"/>
              </w:rPr>
            </w:pPr>
            <w:r w:rsidRPr="006C3399">
              <w:rPr>
                <w:rFonts w:ascii="Arial" w:eastAsia="Times New Roman" w:hAnsi="Arial" w:cs="Arial"/>
                <w:b/>
                <w:bCs/>
                <w:sz w:val="22"/>
                <w:lang w:eastAsia="nl-NL"/>
              </w:rPr>
              <w:t>toediening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D20221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2"/>
                <w:lang w:eastAsia="nl-NL"/>
              </w:rPr>
            </w:pPr>
            <w:r w:rsidRPr="006C3399">
              <w:rPr>
                <w:rFonts w:ascii="Arial" w:eastAsia="Times New Roman" w:hAnsi="Arial" w:cs="Arial"/>
                <w:b/>
                <w:bCs/>
                <w:color w:val="FF0000"/>
                <w:sz w:val="22"/>
                <w:lang w:eastAsia="nl-NL"/>
              </w:rPr>
              <w:t>bijwerking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D20222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2"/>
                <w:lang w:eastAsia="nl-NL"/>
              </w:rPr>
            </w:pPr>
            <w:r w:rsidRPr="006C3399">
              <w:rPr>
                <w:rFonts w:ascii="Arial" w:eastAsia="Times New Roman" w:hAnsi="Arial" w:cs="Arial"/>
                <w:b/>
                <w:bCs/>
                <w:sz w:val="22"/>
                <w:lang w:eastAsia="nl-NL"/>
              </w:rPr>
              <w:t>hoe vaak toedienen?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20223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2"/>
                <w:lang w:eastAsia="nl-NL"/>
              </w:rPr>
            </w:pPr>
          </w:p>
        </w:tc>
      </w:tr>
      <w:tr w:rsidR="006C3399" w:rsidRPr="006C3399" w14:paraId="38D2022B" w14:textId="77777777" w:rsidTr="006C3399">
        <w:trPr>
          <w:trHeight w:val="503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20225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proofErr w:type="spellStart"/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bedozane</w:t>
            </w:r>
            <w:proofErr w:type="spellEnd"/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 xml:space="preserve">  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20226" w14:textId="77777777" w:rsidR="006C3399" w:rsidRPr="006C3399" w:rsidRDefault="006C3399" w:rsidP="006C339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2"/>
                <w:lang w:eastAsia="nl-NL"/>
              </w:rPr>
            </w:pPr>
            <w:proofErr w:type="spellStart"/>
            <w:r w:rsidRPr="006C3399">
              <w:rPr>
                <w:rFonts w:ascii="Verdana" w:eastAsia="Times New Roman" w:hAnsi="Verdana" w:cs="Arial"/>
                <w:color w:val="000000"/>
                <w:sz w:val="22"/>
                <w:lang w:eastAsia="nl-NL"/>
              </w:rPr>
              <w:t>flunixine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20227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pi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20228" w14:textId="77777777" w:rsidR="006C3399" w:rsidRPr="006C3399" w:rsidRDefault="006C3399" w:rsidP="006C3399">
            <w:pPr>
              <w:spacing w:after="0" w:line="240" w:lineRule="auto"/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</w:pPr>
            <w:r w:rsidRPr="006C3399"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  <w:t>problemen van het spijsverteringsapparaat voordoen (braken, diarree, bloederige faeces).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20229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1 a 2x per dag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022A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</w:p>
        </w:tc>
      </w:tr>
      <w:tr w:rsidR="006C3399" w:rsidRPr="006C3399" w14:paraId="38D20232" w14:textId="77777777" w:rsidTr="006C3399">
        <w:trPr>
          <w:trHeight w:val="503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2022C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proofErr w:type="spellStart"/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finadyne</w:t>
            </w:r>
            <w:proofErr w:type="spellEnd"/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 xml:space="preserve"> 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D2022D" w14:textId="77777777" w:rsidR="006C3399" w:rsidRPr="006C3399" w:rsidRDefault="006C3399" w:rsidP="006C339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2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2022E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pi</w:t>
            </w:r>
          </w:p>
        </w:tc>
        <w:tc>
          <w:tcPr>
            <w:tcW w:w="2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D2022F" w14:textId="77777777" w:rsidR="006C3399" w:rsidRPr="006C3399" w:rsidRDefault="006C3399" w:rsidP="006C3399">
            <w:pPr>
              <w:spacing w:after="0" w:line="240" w:lineRule="auto"/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D20230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0231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</w:p>
        </w:tc>
      </w:tr>
      <w:tr w:rsidR="006C3399" w:rsidRPr="006C3399" w14:paraId="38D20239" w14:textId="77777777" w:rsidTr="006C3399">
        <w:trPr>
          <w:trHeight w:val="503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20233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proofErr w:type="spellStart"/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meflosyl</w:t>
            </w:r>
            <w:proofErr w:type="spellEnd"/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 xml:space="preserve"> 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D20234" w14:textId="77777777" w:rsidR="006C3399" w:rsidRPr="006C3399" w:rsidRDefault="006C3399" w:rsidP="006C339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2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20235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pi</w:t>
            </w:r>
          </w:p>
        </w:tc>
        <w:tc>
          <w:tcPr>
            <w:tcW w:w="2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D20236" w14:textId="77777777" w:rsidR="006C3399" w:rsidRPr="006C3399" w:rsidRDefault="006C3399" w:rsidP="006C3399">
            <w:pPr>
              <w:spacing w:after="0" w:line="240" w:lineRule="auto"/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D20237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0238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</w:p>
        </w:tc>
      </w:tr>
      <w:tr w:rsidR="006C3399" w:rsidRPr="006C3399" w14:paraId="38D20240" w14:textId="77777777" w:rsidTr="006C3399">
        <w:trPr>
          <w:trHeight w:val="108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2023A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proofErr w:type="spellStart"/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ketofen</w:t>
            </w:r>
            <w:proofErr w:type="spellEnd"/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2023B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proofErr w:type="spellStart"/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ketoprofen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2023C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pi, oraal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D2023D" w14:textId="77777777" w:rsidR="006C3399" w:rsidRPr="006C3399" w:rsidRDefault="006C3399" w:rsidP="006C3399">
            <w:pPr>
              <w:spacing w:after="0" w:line="240" w:lineRule="auto"/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</w:pPr>
            <w:r w:rsidRPr="006C3399"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  <w:t>verschijnselen van spijsverteringsstoornissen en braken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2023E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1x per dag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023F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</w:p>
        </w:tc>
      </w:tr>
      <w:tr w:rsidR="006C3399" w:rsidRPr="006C3399" w14:paraId="38D20247" w14:textId="77777777" w:rsidTr="006C3399">
        <w:trPr>
          <w:trHeight w:val="432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20241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proofErr w:type="spellStart"/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novem</w:t>
            </w:r>
            <w:proofErr w:type="spellEnd"/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 xml:space="preserve"> 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20242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proofErr w:type="spellStart"/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meloxicam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20243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pi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D20244" w14:textId="77777777" w:rsidR="006C3399" w:rsidRPr="006C3399" w:rsidRDefault="006C3399" w:rsidP="006C3399">
            <w:pPr>
              <w:spacing w:after="0" w:line="240" w:lineRule="auto"/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</w:pPr>
            <w:r w:rsidRPr="006C3399"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  <w:t>occult bloedverlies, gebrek aan eetlust, diarree, braken, apathie, jeuk, dorst en bloed in de urine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20245" w14:textId="77777777" w:rsidR="006C3399" w:rsidRPr="006C3399" w:rsidRDefault="006C3399" w:rsidP="006C339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2"/>
                <w:lang w:eastAsia="nl-NL"/>
              </w:rPr>
            </w:pPr>
            <w:r w:rsidRPr="006C3399">
              <w:rPr>
                <w:rFonts w:ascii="Verdana" w:eastAsia="Times New Roman" w:hAnsi="Verdana" w:cs="Arial"/>
                <w:color w:val="000000"/>
                <w:sz w:val="22"/>
                <w:lang w:eastAsia="nl-NL"/>
              </w:rPr>
              <w:t>eenmaal daags doseren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0246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</w:p>
        </w:tc>
      </w:tr>
      <w:tr w:rsidR="006C3399" w:rsidRPr="006C3399" w14:paraId="38D2024E" w14:textId="77777777" w:rsidTr="006C3399">
        <w:trPr>
          <w:trHeight w:val="18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20248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proofErr w:type="spellStart"/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metacam</w:t>
            </w:r>
            <w:proofErr w:type="spellEnd"/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 xml:space="preserve"> 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D20249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2024A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pi, oraal</w:t>
            </w:r>
          </w:p>
        </w:tc>
        <w:tc>
          <w:tcPr>
            <w:tcW w:w="2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D2024B" w14:textId="77777777" w:rsidR="006C3399" w:rsidRPr="006C3399" w:rsidRDefault="006C3399" w:rsidP="006C3399">
            <w:pPr>
              <w:spacing w:after="0" w:line="240" w:lineRule="auto"/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D2024C" w14:textId="77777777" w:rsidR="006C3399" w:rsidRPr="006C3399" w:rsidRDefault="006C3399" w:rsidP="006C339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2"/>
                <w:lang w:eastAsia="nl-NL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024D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</w:p>
        </w:tc>
      </w:tr>
      <w:tr w:rsidR="006C3399" w:rsidRPr="006C3399" w14:paraId="38D20255" w14:textId="77777777" w:rsidTr="006C3399">
        <w:trPr>
          <w:trHeight w:val="205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2024F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proofErr w:type="spellStart"/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motricit</w:t>
            </w:r>
            <w:proofErr w:type="spellEnd"/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20250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ibuprofen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20251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 xml:space="preserve">oraal 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D20252" w14:textId="77777777" w:rsidR="006C3399" w:rsidRPr="00C82C64" w:rsidRDefault="006C3399" w:rsidP="006C3399">
            <w:pPr>
              <w:spacing w:after="0" w:line="240" w:lineRule="auto"/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</w:pPr>
            <w:r w:rsidRPr="00C82C64"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  <w:t xml:space="preserve">Voorbijgaande tekenen van nierinsufficiëntie, zich uitend in </w:t>
            </w:r>
            <w:proofErr w:type="spellStart"/>
            <w:r w:rsidRPr="00C82C64"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  <w:t>albuminurie</w:t>
            </w:r>
            <w:proofErr w:type="spellEnd"/>
            <w:r w:rsidRPr="00C82C64"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  <w:t xml:space="preserve"> (eiwit in de urine); Maagdarmklachten: misselijkheid, braken, gastritis, maagdarmbloeding, diarree.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20253" w14:textId="77777777" w:rsidR="006C3399" w:rsidRPr="006C3399" w:rsidRDefault="006C3399" w:rsidP="006C339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2"/>
                <w:lang w:eastAsia="nl-NL"/>
              </w:rPr>
            </w:pPr>
            <w:r w:rsidRPr="006C3399">
              <w:rPr>
                <w:rFonts w:ascii="Verdana" w:eastAsia="Times New Roman" w:hAnsi="Verdana" w:cs="Arial"/>
                <w:color w:val="000000"/>
                <w:sz w:val="22"/>
                <w:lang w:eastAsia="nl-NL"/>
              </w:rPr>
              <w:t>verdeeld over twee of meerdere toedieningen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0254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</w:p>
        </w:tc>
      </w:tr>
      <w:tr w:rsidR="006C3399" w:rsidRPr="006C3399" w14:paraId="38D2025C" w14:textId="77777777" w:rsidTr="006C3399">
        <w:trPr>
          <w:trHeight w:val="1752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20256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proofErr w:type="spellStart"/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quadrisol</w:t>
            </w:r>
            <w:proofErr w:type="spellEnd"/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20257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proofErr w:type="spellStart"/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vedaprofen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20258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pi, oraal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D20259" w14:textId="77777777" w:rsidR="006C3399" w:rsidRPr="006C3399" w:rsidRDefault="006C3399" w:rsidP="006C3399">
            <w:pPr>
              <w:spacing w:after="0" w:line="240" w:lineRule="auto"/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</w:pPr>
            <w:r w:rsidRPr="006C3399"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  <w:t>occult bloedverlies, gebrek aan eetlust, diarree, braken, apathie en jeuk.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2025A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zie video!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025B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</w:p>
        </w:tc>
      </w:tr>
      <w:tr w:rsidR="006C3399" w:rsidRPr="006C3399" w14:paraId="38D20263" w14:textId="77777777" w:rsidTr="006C3399">
        <w:trPr>
          <w:trHeight w:val="228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2025D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proofErr w:type="spellStart"/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rimadyl</w:t>
            </w:r>
            <w:proofErr w:type="spellEnd"/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2025E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proofErr w:type="spellStart"/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carprofen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2025F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 xml:space="preserve">pi, oraal 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D20260" w14:textId="77777777" w:rsidR="006C3399" w:rsidRPr="00C82C64" w:rsidRDefault="006C3399" w:rsidP="006C3399">
            <w:pPr>
              <w:spacing w:after="0" w:line="240" w:lineRule="auto"/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</w:pPr>
            <w:r w:rsidRPr="00C82C64"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  <w:t>gastro-intestinale klachten voordoen en er wordt incidenteel ook melding gemaakt van lever- en nieraandoeningen en het optreden van neurologische, hematologische en dermatologische klachten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20261" w14:textId="77777777" w:rsidR="006C3399" w:rsidRPr="006C3399" w:rsidRDefault="006C3399" w:rsidP="006C339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2"/>
                <w:lang w:eastAsia="nl-NL"/>
              </w:rPr>
            </w:pPr>
            <w:r w:rsidRPr="006C3399">
              <w:rPr>
                <w:rFonts w:ascii="Verdana" w:eastAsia="Times New Roman" w:hAnsi="Verdana" w:cs="Arial"/>
                <w:color w:val="000000"/>
                <w:sz w:val="22"/>
                <w:lang w:eastAsia="nl-NL"/>
              </w:rPr>
              <w:t>Dagdosis verdeeld over 2 giften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0262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</w:p>
        </w:tc>
      </w:tr>
      <w:tr w:rsidR="006C3399" w:rsidRPr="006C3399" w14:paraId="38D2026A" w14:textId="77777777" w:rsidTr="006C3399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20264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proofErr w:type="spellStart"/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tolfedine</w:t>
            </w:r>
            <w:proofErr w:type="spellEnd"/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20265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proofErr w:type="spellStart"/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tolfenamzuur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20266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pi, oraal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D20267" w14:textId="77777777" w:rsidR="006C3399" w:rsidRPr="00C82C64" w:rsidRDefault="006C3399" w:rsidP="006C3399">
            <w:pPr>
              <w:spacing w:after="0" w:line="240" w:lineRule="auto"/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</w:pPr>
            <w:r w:rsidRPr="00C82C64"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20268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0269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</w:p>
        </w:tc>
      </w:tr>
      <w:tr w:rsidR="006C3399" w:rsidRPr="006C3399" w14:paraId="38D20271" w14:textId="77777777" w:rsidTr="006C3399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2026B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proofErr w:type="spellStart"/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vetalgin</w:t>
            </w:r>
            <w:proofErr w:type="spellEnd"/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2026C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proofErr w:type="spellStart"/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metamizol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2026D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pi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D2026E" w14:textId="77777777" w:rsidR="006C3399" w:rsidRPr="00C82C64" w:rsidRDefault="006C3399" w:rsidP="006C3399">
            <w:pPr>
              <w:spacing w:after="0" w:line="240" w:lineRule="auto"/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</w:pPr>
            <w:r w:rsidRPr="00C82C64"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2026F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0270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</w:p>
        </w:tc>
      </w:tr>
      <w:tr w:rsidR="006C3399" w:rsidRPr="006C3399" w14:paraId="38D20278" w14:textId="77777777" w:rsidTr="00C82C64">
        <w:trPr>
          <w:trHeight w:val="2970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20272" w14:textId="77777777" w:rsidR="006C3399" w:rsidRPr="006C3399" w:rsidRDefault="006C3399" w:rsidP="00C82C6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proofErr w:type="spellStart"/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lastRenderedPageBreak/>
              <w:t>previcox</w:t>
            </w:r>
            <w:proofErr w:type="spellEnd"/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20273" w14:textId="77777777" w:rsidR="006C3399" w:rsidRPr="006C3399" w:rsidRDefault="006C3399" w:rsidP="00C82C6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proofErr w:type="spellStart"/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firocoxib</w:t>
            </w:r>
            <w:proofErr w:type="spellEnd"/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20274" w14:textId="77777777" w:rsidR="006C3399" w:rsidRPr="006C3399" w:rsidRDefault="006C3399" w:rsidP="00C82C6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oraal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D20275" w14:textId="77777777" w:rsidR="006C3399" w:rsidRPr="00C82C64" w:rsidRDefault="006C3399" w:rsidP="006C3399">
            <w:pPr>
              <w:spacing w:after="0" w:line="240" w:lineRule="auto"/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</w:pPr>
            <w:r w:rsidRPr="00C82C64"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  <w:t xml:space="preserve">Braken en diarree werden incidenteel opgemerkt. </w:t>
            </w:r>
            <w:r w:rsidRPr="00C82C64"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  <w:br/>
              <w:t xml:space="preserve">Deze reacties zijn in het algemeen van voorbijgaande aard en omkeerbaar wanneer de behandeling wordt gestopt. </w:t>
            </w:r>
            <w:r w:rsidRPr="00C82C64"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  <w:br/>
              <w:t xml:space="preserve">Zeer zelden werden nier- en/of leverstoornissen gemeld bij honden na toediening van de aanbevolen behandelingsdosering. 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20276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1x daags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0277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</w:p>
        </w:tc>
      </w:tr>
      <w:tr w:rsidR="006C3399" w:rsidRPr="006C3399" w14:paraId="38D2027F" w14:textId="77777777" w:rsidTr="00C82C64">
        <w:trPr>
          <w:trHeight w:val="115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20279" w14:textId="77777777" w:rsidR="006C3399" w:rsidRPr="006C3399" w:rsidRDefault="006C3399" w:rsidP="00C82C6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proofErr w:type="spellStart"/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Trocoxil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2027A" w14:textId="77777777" w:rsidR="006C3399" w:rsidRPr="006C3399" w:rsidRDefault="006C3399" w:rsidP="00C82C6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proofErr w:type="spellStart"/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mavacoxib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2027B" w14:textId="77777777" w:rsidR="006C3399" w:rsidRPr="006C3399" w:rsidRDefault="006C3399" w:rsidP="00C82C6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oraal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D2027C" w14:textId="77777777" w:rsidR="006C3399" w:rsidRPr="00C82C64" w:rsidRDefault="006C3399" w:rsidP="006C3399">
            <w:pPr>
              <w:spacing w:after="0" w:line="240" w:lineRule="auto"/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</w:pPr>
            <w:r w:rsidRPr="00C82C64"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  <w:t>anorexie, braken, diarree, apathie, verminderde nierfunctie</w:t>
            </w: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2027D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1e keer na 14 dagen herhalen, daarna maandelijks herhalen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027E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</w:p>
        </w:tc>
      </w:tr>
      <w:tr w:rsidR="006C3399" w:rsidRPr="006C3399" w14:paraId="38D20286" w14:textId="77777777" w:rsidTr="006C3399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20280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proofErr w:type="spellStart"/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zubrin</w:t>
            </w:r>
            <w:proofErr w:type="spellEnd"/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20281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proofErr w:type="spellStart"/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tepoxaline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20282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 xml:space="preserve">oraal  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D20283" w14:textId="77777777" w:rsidR="006C3399" w:rsidRPr="00C82C64" w:rsidRDefault="006C3399" w:rsidP="006C3399">
            <w:pPr>
              <w:spacing w:after="0" w:line="240" w:lineRule="auto"/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</w:pPr>
            <w:r w:rsidRPr="00C82C64"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20284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0285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</w:p>
        </w:tc>
      </w:tr>
      <w:tr w:rsidR="006C3399" w:rsidRPr="006C3399" w14:paraId="38D2028D" w14:textId="77777777" w:rsidTr="006C3399">
        <w:trPr>
          <w:trHeight w:val="1800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20287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proofErr w:type="spellStart"/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cortaphen</w:t>
            </w:r>
            <w:proofErr w:type="spellEnd"/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 xml:space="preserve"> forte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20288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fenylbutazon met dexamethason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20289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 xml:space="preserve">oraal 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D2028A" w14:textId="77777777" w:rsidR="006C3399" w:rsidRPr="006C3399" w:rsidRDefault="006C3399" w:rsidP="006C3399">
            <w:pPr>
              <w:spacing w:after="0" w:line="240" w:lineRule="auto"/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</w:pPr>
            <w:r w:rsidRPr="006C3399"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  <w:t xml:space="preserve">Verhoogde kans op bloedingen, verhoogde kans op maagulcera, </w:t>
            </w:r>
            <w:proofErr w:type="spellStart"/>
            <w:r w:rsidRPr="006C3399"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  <w:t>leukopenia</w:t>
            </w:r>
            <w:proofErr w:type="spellEnd"/>
            <w:r w:rsidRPr="006C3399"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  <w:t xml:space="preserve">, </w:t>
            </w:r>
            <w:proofErr w:type="spellStart"/>
            <w:r w:rsidRPr="006C3399"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  <w:t>agranulocytosis</w:t>
            </w:r>
            <w:proofErr w:type="spellEnd"/>
            <w:r w:rsidRPr="006C3399"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  <w:t xml:space="preserve">, </w:t>
            </w:r>
            <w:proofErr w:type="spellStart"/>
            <w:r w:rsidRPr="006C3399"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  <w:t>thrombocytopenie</w:t>
            </w:r>
            <w:proofErr w:type="spellEnd"/>
            <w:r w:rsidRPr="006C3399"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  <w:t xml:space="preserve"> en aplastische anemie.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2028B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2x daags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028C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geen NSAID</w:t>
            </w:r>
          </w:p>
        </w:tc>
      </w:tr>
      <w:tr w:rsidR="006C3399" w:rsidRPr="006C3399" w14:paraId="38D20294" w14:textId="77777777" w:rsidTr="00C82C64">
        <w:trPr>
          <w:trHeight w:val="300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2028E" w14:textId="77777777" w:rsidR="006C3399" w:rsidRPr="006C3399" w:rsidRDefault="006C3399" w:rsidP="00C82C6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aspirine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2028F" w14:textId="77777777" w:rsidR="006C3399" w:rsidRPr="006C3399" w:rsidRDefault="006C3399" w:rsidP="00C82C6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acetylsalicylzuur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20290" w14:textId="77777777" w:rsidR="006C3399" w:rsidRPr="006C3399" w:rsidRDefault="006C3399" w:rsidP="00C82C6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oraal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20291" w14:textId="77777777" w:rsidR="006C3399" w:rsidRPr="00C82C64" w:rsidRDefault="00C82C64" w:rsidP="00C82C64">
            <w:pPr>
              <w:spacing w:after="0" w:line="240" w:lineRule="auto"/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</w:pPr>
            <w:proofErr w:type="spellStart"/>
            <w:r w:rsidRPr="00C82C64"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  <w:t>bloedverdunnend</w:t>
            </w:r>
            <w:proofErr w:type="spellEnd"/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20292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2 maal per dag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0293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geen NSAID</w:t>
            </w:r>
          </w:p>
        </w:tc>
      </w:tr>
      <w:tr w:rsidR="006C3399" w:rsidRPr="006C3399" w14:paraId="38D2029B" w14:textId="77777777" w:rsidTr="006C3399">
        <w:trPr>
          <w:trHeight w:val="289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0295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0296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0297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0298" w14:textId="77777777" w:rsidR="006C3399" w:rsidRPr="00C82C64" w:rsidRDefault="006C3399" w:rsidP="006C3399">
            <w:pPr>
              <w:spacing w:after="0" w:line="240" w:lineRule="auto"/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0299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029A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</w:p>
        </w:tc>
      </w:tr>
      <w:tr w:rsidR="006C3399" w:rsidRPr="006C3399" w14:paraId="38D202A2" w14:textId="77777777" w:rsidTr="006C3399">
        <w:trPr>
          <w:trHeight w:val="28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029C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029D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029E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029F" w14:textId="77777777" w:rsidR="006C3399" w:rsidRPr="00C82C64" w:rsidRDefault="006C3399" w:rsidP="006C3399">
            <w:pPr>
              <w:spacing w:after="0" w:line="240" w:lineRule="auto"/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202A0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02A1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</w:p>
        </w:tc>
      </w:tr>
      <w:tr w:rsidR="006C3399" w:rsidRPr="006C3399" w14:paraId="38D202A9" w14:textId="77777777" w:rsidTr="006C339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02A3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02A4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02A5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D202A6" w14:textId="77777777" w:rsidR="006C3399" w:rsidRPr="00C82C64" w:rsidRDefault="006C3399" w:rsidP="006C3399">
            <w:pPr>
              <w:spacing w:after="0" w:line="240" w:lineRule="auto"/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202A7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02A8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</w:p>
        </w:tc>
      </w:tr>
      <w:tr w:rsidR="006C3399" w:rsidRPr="006C3399" w14:paraId="38D202B0" w14:textId="77777777" w:rsidTr="00C82C64">
        <w:trPr>
          <w:trHeight w:val="855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D202AA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D202AB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proofErr w:type="spellStart"/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buprenorfine</w:t>
            </w:r>
            <w:proofErr w:type="spellEnd"/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D202AC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proofErr w:type="spellStart"/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im</w:t>
            </w:r>
            <w:proofErr w:type="spellEnd"/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D202AD" w14:textId="77777777" w:rsidR="006C3399" w:rsidRPr="00C82C64" w:rsidRDefault="006C3399" w:rsidP="006C3399">
            <w:pPr>
              <w:spacing w:after="0" w:line="240" w:lineRule="auto"/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</w:pPr>
            <w:r w:rsidRPr="00C82C64"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  <w:t xml:space="preserve">bij de hond. en zeldzaam hypertensie </w:t>
            </w:r>
            <w:r w:rsidRPr="00C82C64"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  <w:br/>
              <w:t>en tachycardie.</w:t>
            </w: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202AE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post operatief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02AF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NB: opiaat!!</w:t>
            </w:r>
          </w:p>
        </w:tc>
      </w:tr>
      <w:tr w:rsidR="006C3399" w:rsidRPr="006C3399" w14:paraId="38D202B7" w14:textId="77777777" w:rsidTr="00C82C64">
        <w:trPr>
          <w:trHeight w:val="2280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D202B1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D202B2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D202B3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D202B4" w14:textId="77777777" w:rsidR="006C3399" w:rsidRPr="00C82C64" w:rsidRDefault="006C3399" w:rsidP="006C3399">
            <w:pPr>
              <w:spacing w:after="0" w:line="240" w:lineRule="auto"/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</w:pPr>
            <w:r w:rsidRPr="00C82C64"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  <w:t xml:space="preserve">Mydriasis en tekenen van euforie (excessief gespin, heen en weer lopen, kopjes geven) </w:t>
            </w:r>
            <w:r w:rsidRPr="00C82C64"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  <w:br/>
              <w:t>doen zich gewoonlijk voor bij katten en zullen normaal binnen 24 uren verdwijnen.</w:t>
            </w: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202B5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02B6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</w:p>
        </w:tc>
      </w:tr>
      <w:tr w:rsidR="006C3399" w:rsidRPr="006C3399" w14:paraId="38D202BE" w14:textId="77777777" w:rsidTr="00C82C64">
        <w:trPr>
          <w:trHeight w:val="2280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D202B8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D202B9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D202BA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D202BB" w14:textId="77777777" w:rsidR="006C3399" w:rsidRPr="00C82C64" w:rsidRDefault="006C3399" w:rsidP="006C3399">
            <w:pPr>
              <w:spacing w:after="0" w:line="240" w:lineRule="auto"/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</w:pPr>
            <w:proofErr w:type="spellStart"/>
            <w:r w:rsidRPr="00C82C64"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  <w:t>Buprenorfine</w:t>
            </w:r>
            <w:proofErr w:type="spellEnd"/>
            <w:r w:rsidRPr="00C82C64"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  <w:t xml:space="preserve"> kan incidenteel significante respiratoire depressie veroorzaken, zie rubriek 4.5.</w:t>
            </w:r>
            <w:r w:rsidRPr="00C82C64"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  <w:br/>
              <w:t>Bij gebruik als analgesie kan sedatie optreden als bijwerking.</w:t>
            </w: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202BC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02BD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</w:p>
        </w:tc>
      </w:tr>
      <w:tr w:rsidR="006C3399" w:rsidRPr="006C3399" w14:paraId="38D202C5" w14:textId="77777777" w:rsidTr="00C82C64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D202BF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lastRenderedPageBreak/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D202C0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D202C1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D202C2" w14:textId="77777777" w:rsidR="006C3399" w:rsidRPr="00C82C64" w:rsidRDefault="006C3399" w:rsidP="006C3399">
            <w:pPr>
              <w:spacing w:after="0" w:line="240" w:lineRule="auto"/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</w:pPr>
            <w:r w:rsidRPr="00C82C64"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  <w:t> </w:t>
            </w: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202C3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02C4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</w:p>
        </w:tc>
      </w:tr>
      <w:tr w:rsidR="006C3399" w:rsidRPr="006C3399" w14:paraId="38D202CC" w14:textId="77777777" w:rsidTr="00C82C64">
        <w:trPr>
          <w:trHeight w:val="2295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202C6" w14:textId="77777777" w:rsidR="006C3399" w:rsidRPr="006C3399" w:rsidRDefault="006C3399" w:rsidP="00C82C6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methadon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202C7" w14:textId="77777777" w:rsidR="006C3399" w:rsidRPr="006C3399" w:rsidRDefault="006C3399" w:rsidP="00C82C6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methadon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202C8" w14:textId="77777777" w:rsidR="006C3399" w:rsidRPr="006C3399" w:rsidRDefault="006C3399" w:rsidP="00C82C6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proofErr w:type="spellStart"/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im</w:t>
            </w:r>
            <w:proofErr w:type="spellEnd"/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202C9" w14:textId="77777777" w:rsidR="006C3399" w:rsidRPr="00C82C64" w:rsidRDefault="006C3399" w:rsidP="00C82C64">
            <w:pPr>
              <w:spacing w:after="0" w:line="240" w:lineRule="auto"/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</w:pPr>
            <w:r w:rsidRPr="00C82C64"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  <w:t xml:space="preserve">Sedatie. Depressie van de ademhaling en het cardiovasculaire systeem. </w:t>
            </w:r>
            <w:r w:rsidRPr="00C82C64"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  <w:br/>
              <w:t xml:space="preserve">Anorexia en diarree. </w:t>
            </w:r>
            <w:r w:rsidRPr="00C82C64"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  <w:br/>
              <w:t xml:space="preserve">Reductie van de </w:t>
            </w:r>
            <w:proofErr w:type="spellStart"/>
            <w:r w:rsidRPr="00C82C64"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  <w:t>gastrointestinale</w:t>
            </w:r>
            <w:proofErr w:type="spellEnd"/>
            <w:r w:rsidRPr="00C82C64"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  <w:t xml:space="preserve"> motiliteit.</w:t>
            </w: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202CA" w14:textId="77777777" w:rsidR="006C3399" w:rsidRPr="006C3399" w:rsidRDefault="006C3399" w:rsidP="00C82C6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 xml:space="preserve">pre operatief </w:t>
            </w:r>
            <w:proofErr w:type="spellStart"/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icm</w:t>
            </w:r>
            <w:proofErr w:type="spellEnd"/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 xml:space="preserve"> sedativa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02CB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6C3399">
              <w:rPr>
                <w:rFonts w:ascii="Arial" w:eastAsia="Times New Roman" w:hAnsi="Arial" w:cs="Arial"/>
                <w:sz w:val="22"/>
                <w:lang w:eastAsia="nl-NL"/>
              </w:rPr>
              <w:t>opiaat!!</w:t>
            </w:r>
          </w:p>
        </w:tc>
      </w:tr>
      <w:tr w:rsidR="008A1727" w:rsidRPr="006C3399" w14:paraId="38AC7702" w14:textId="77777777" w:rsidTr="00C82C64">
        <w:trPr>
          <w:trHeight w:val="2295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65A8A7" w14:textId="4FD89791" w:rsidR="008A1727" w:rsidRPr="006C3399" w:rsidRDefault="008A1727" w:rsidP="00C82C6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lang w:eastAsia="nl-NL"/>
              </w:rPr>
              <w:t>gabapentin</w:t>
            </w:r>
            <w:proofErr w:type="spellEnd"/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F71586" w14:textId="77777777" w:rsidR="008A1727" w:rsidRPr="008A1727" w:rsidRDefault="008A1727" w:rsidP="008A1727">
            <w:pPr>
              <w:spacing w:before="150" w:after="150" w:line="240" w:lineRule="auto"/>
              <w:textAlignment w:val="top"/>
              <w:rPr>
                <w:rFonts w:ascii="Arial" w:eastAsia="Times New Roman" w:hAnsi="Arial" w:cs="Arial"/>
                <w:color w:val="3C3C3C"/>
                <w:sz w:val="18"/>
                <w:szCs w:val="18"/>
                <w:lang w:eastAsia="nl-NL"/>
              </w:rPr>
            </w:pPr>
            <w:proofErr w:type="spellStart"/>
            <w:r w:rsidRPr="008A1727">
              <w:rPr>
                <w:rFonts w:ascii="Arial" w:eastAsia="Times New Roman" w:hAnsi="Arial" w:cs="Arial"/>
                <w:b/>
                <w:bCs/>
                <w:color w:val="3C3C3C"/>
                <w:sz w:val="18"/>
                <w:szCs w:val="18"/>
                <w:lang w:eastAsia="nl-NL"/>
              </w:rPr>
              <w:t>Gabapentine</w:t>
            </w:r>
            <w:proofErr w:type="spellEnd"/>
            <w:r w:rsidRPr="008A1727">
              <w:rPr>
                <w:rFonts w:ascii="Arial" w:eastAsia="Times New Roman" w:hAnsi="Arial" w:cs="Arial"/>
                <w:color w:val="3C3C3C"/>
                <w:sz w:val="18"/>
                <w:szCs w:val="18"/>
                <w:lang w:eastAsia="nl-NL"/>
              </w:rPr>
              <w:br/>
              <w:t xml:space="preserve">De werkzame stof in </w:t>
            </w:r>
            <w:proofErr w:type="spellStart"/>
            <w:r w:rsidRPr="008A1727">
              <w:rPr>
                <w:rFonts w:ascii="Arial" w:eastAsia="Times New Roman" w:hAnsi="Arial" w:cs="Arial"/>
                <w:color w:val="3C3C3C"/>
                <w:sz w:val="18"/>
                <w:szCs w:val="18"/>
                <w:lang w:eastAsia="nl-NL"/>
              </w:rPr>
              <w:t>Gabapentine</w:t>
            </w:r>
            <w:proofErr w:type="spellEnd"/>
            <w:r w:rsidRPr="008A1727">
              <w:rPr>
                <w:rFonts w:ascii="Arial" w:eastAsia="Times New Roman" w:hAnsi="Arial" w:cs="Arial"/>
                <w:color w:val="3C3C3C"/>
                <w:sz w:val="18"/>
                <w:szCs w:val="18"/>
                <w:lang w:eastAsia="nl-NL"/>
              </w:rPr>
              <w:t xml:space="preserve"> is </w:t>
            </w:r>
            <w:proofErr w:type="spellStart"/>
            <w:r w:rsidRPr="008A1727">
              <w:rPr>
                <w:rFonts w:ascii="Arial" w:eastAsia="Times New Roman" w:hAnsi="Arial" w:cs="Arial"/>
                <w:color w:val="3C3C3C"/>
                <w:sz w:val="18"/>
                <w:szCs w:val="18"/>
                <w:lang w:eastAsia="nl-NL"/>
              </w:rPr>
              <w:t>gabapentine</w:t>
            </w:r>
            <w:proofErr w:type="spellEnd"/>
            <w:r w:rsidRPr="008A1727">
              <w:rPr>
                <w:rFonts w:ascii="Arial" w:eastAsia="Times New Roman" w:hAnsi="Arial" w:cs="Arial"/>
                <w:color w:val="3C3C3C"/>
                <w:sz w:val="18"/>
                <w:szCs w:val="18"/>
                <w:lang w:eastAsia="nl-NL"/>
              </w:rPr>
              <w:t xml:space="preserve">. </w:t>
            </w:r>
          </w:p>
          <w:p w14:paraId="6A03CE5B" w14:textId="6DB2D41D" w:rsidR="008A1727" w:rsidRPr="006C3399" w:rsidRDefault="008A1727" w:rsidP="008A1727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8A1727">
              <w:rPr>
                <w:rFonts w:ascii="Arial" w:eastAsia="Times New Roman" w:hAnsi="Arial" w:cs="Arial"/>
                <w:color w:val="3C3C3C"/>
                <w:sz w:val="18"/>
                <w:szCs w:val="18"/>
                <w:lang w:eastAsia="nl-NL"/>
              </w:rPr>
              <w:br/>
            </w:r>
            <w:proofErr w:type="spellStart"/>
            <w:r w:rsidRPr="008A1727">
              <w:rPr>
                <w:rFonts w:ascii="Arial" w:eastAsia="Times New Roman" w:hAnsi="Arial" w:cs="Arial"/>
                <w:color w:val="3C3C3C"/>
                <w:sz w:val="18"/>
                <w:szCs w:val="18"/>
                <w:lang w:eastAsia="nl-NL"/>
              </w:rPr>
              <w:t>Gabapentine</w:t>
            </w:r>
            <w:proofErr w:type="spellEnd"/>
            <w:r w:rsidRPr="008A1727">
              <w:rPr>
                <w:rFonts w:ascii="Arial" w:eastAsia="Times New Roman" w:hAnsi="Arial" w:cs="Arial"/>
                <w:color w:val="3C3C3C"/>
                <w:sz w:val="18"/>
                <w:szCs w:val="18"/>
                <w:lang w:eastAsia="nl-NL"/>
              </w:rPr>
              <w:t xml:space="preserve"> beïnvloedt de informatieoverdracht via zenuwen in de hersenen.</w:t>
            </w:r>
            <w:r w:rsidRPr="008A1727">
              <w:rPr>
                <w:rFonts w:ascii="Arial" w:eastAsia="Times New Roman" w:hAnsi="Arial" w:cs="Arial"/>
                <w:color w:val="3C3C3C"/>
                <w:sz w:val="18"/>
                <w:szCs w:val="18"/>
                <w:lang w:eastAsia="nl-NL"/>
              </w:rPr>
              <w:br/>
            </w:r>
            <w:r w:rsidRPr="008A1727">
              <w:rPr>
                <w:rFonts w:ascii="Arial" w:eastAsia="Times New Roman" w:hAnsi="Arial" w:cs="Arial"/>
                <w:color w:val="3C3C3C"/>
                <w:sz w:val="18"/>
                <w:szCs w:val="18"/>
                <w:lang w:eastAsia="nl-NL"/>
              </w:rPr>
              <w:br/>
            </w:r>
            <w:r w:rsidRPr="008A1727">
              <w:rPr>
                <w:rFonts w:ascii="Arial" w:eastAsia="Times New Roman" w:hAnsi="Arial" w:cs="Arial"/>
                <w:color w:val="3C3C3C"/>
                <w:sz w:val="18"/>
                <w:szCs w:val="18"/>
                <w:lang w:eastAsia="nl-NL"/>
              </w:rPr>
              <w:br/>
              <w:t xml:space="preserve">Artsen schrijven het voor bij </w:t>
            </w:r>
            <w:r w:rsidRPr="008A1727">
              <w:rPr>
                <w:rFonts w:ascii="Arial" w:eastAsia="Times New Roman" w:hAnsi="Arial" w:cs="Arial"/>
                <w:b/>
                <w:bCs/>
                <w:color w:val="3C3C3C"/>
                <w:sz w:val="18"/>
                <w:szCs w:val="18"/>
                <w:lang w:eastAsia="nl-NL"/>
              </w:rPr>
              <w:t>epilepsie</w:t>
            </w:r>
            <w:r w:rsidRPr="008A1727">
              <w:rPr>
                <w:rFonts w:ascii="Arial" w:eastAsia="Times New Roman" w:hAnsi="Arial" w:cs="Arial"/>
                <w:color w:val="3C3C3C"/>
                <w:sz w:val="18"/>
                <w:szCs w:val="18"/>
                <w:lang w:eastAsia="nl-NL"/>
              </w:rPr>
              <w:t xml:space="preserve"> en bij </w:t>
            </w:r>
            <w:bookmarkStart w:id="1" w:name="_GoBack"/>
            <w:r w:rsidRPr="008A1727">
              <w:rPr>
                <w:rFonts w:ascii="Arial" w:eastAsia="Times New Roman" w:hAnsi="Arial" w:cs="Arial"/>
                <w:b/>
                <w:bCs/>
                <w:color w:val="3C3C3C"/>
                <w:sz w:val="18"/>
                <w:szCs w:val="18"/>
                <w:u w:val="single"/>
                <w:lang w:eastAsia="nl-NL"/>
              </w:rPr>
              <w:t>zenuwpijn</w:t>
            </w:r>
            <w:bookmarkEnd w:id="1"/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106209" w14:textId="77777777" w:rsidR="008A1727" w:rsidRPr="006C3399" w:rsidRDefault="008A1727" w:rsidP="00C82C6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8DB91B" w14:textId="7E390CF3" w:rsidR="008A1727" w:rsidRPr="00C82C64" w:rsidRDefault="008A1727" w:rsidP="00C82C64">
            <w:pPr>
              <w:spacing w:after="0" w:line="240" w:lineRule="auto"/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</w:pP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02FF60" w14:textId="77777777" w:rsidR="008A1727" w:rsidRPr="006C3399" w:rsidRDefault="008A1727" w:rsidP="00C82C6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BD30D" w14:textId="77777777" w:rsidR="008A1727" w:rsidRPr="006C3399" w:rsidRDefault="008A1727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</w:p>
        </w:tc>
      </w:tr>
      <w:tr w:rsidR="008A1727" w:rsidRPr="006C3399" w14:paraId="47B600DD" w14:textId="77777777" w:rsidTr="00C82C64">
        <w:trPr>
          <w:trHeight w:val="2295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2AE499" w14:textId="433B6F11" w:rsidR="008A1727" w:rsidRDefault="008A1727" w:rsidP="00C82C6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lang w:eastAsia="nl-NL"/>
              </w:rPr>
              <w:t>amytriptilline</w:t>
            </w:r>
            <w:proofErr w:type="spellEnd"/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CCAF32" w14:textId="77777777" w:rsidR="008A1727" w:rsidRPr="008A1727" w:rsidRDefault="008A1727" w:rsidP="008A1727">
            <w:pPr>
              <w:spacing w:before="150" w:after="150" w:line="240" w:lineRule="auto"/>
              <w:textAlignment w:val="top"/>
              <w:rPr>
                <w:rFonts w:ascii="Arial" w:eastAsia="Times New Roman" w:hAnsi="Arial" w:cs="Arial"/>
                <w:color w:val="3C3C3C"/>
                <w:sz w:val="18"/>
                <w:szCs w:val="18"/>
                <w:lang w:eastAsia="nl-NL"/>
              </w:rPr>
            </w:pPr>
            <w:r w:rsidRPr="008A1727">
              <w:rPr>
                <w:rFonts w:ascii="Arial" w:eastAsia="Times New Roman" w:hAnsi="Arial" w:cs="Arial"/>
                <w:b/>
                <w:bCs/>
                <w:color w:val="3C3C3C"/>
                <w:sz w:val="18"/>
                <w:szCs w:val="18"/>
                <w:lang w:eastAsia="nl-NL"/>
              </w:rPr>
              <w:t>Amitriptyline</w:t>
            </w:r>
            <w:r w:rsidRPr="008A1727">
              <w:rPr>
                <w:rFonts w:ascii="Arial" w:eastAsia="Times New Roman" w:hAnsi="Arial" w:cs="Arial"/>
                <w:color w:val="3C3C3C"/>
                <w:sz w:val="18"/>
                <w:szCs w:val="18"/>
                <w:lang w:eastAsia="nl-NL"/>
              </w:rPr>
              <w:br/>
              <w:t xml:space="preserve">De werkzame stof in Amitriptyline is amitriptyline. </w:t>
            </w:r>
          </w:p>
          <w:p w14:paraId="4E90C05C" w14:textId="266A12CB" w:rsidR="008A1727" w:rsidRPr="006C3399" w:rsidRDefault="008A1727" w:rsidP="008A1727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8A1727">
              <w:rPr>
                <w:rFonts w:ascii="Arial" w:eastAsia="Times New Roman" w:hAnsi="Arial" w:cs="Arial"/>
                <w:color w:val="3C3C3C"/>
                <w:sz w:val="18"/>
                <w:szCs w:val="18"/>
                <w:lang w:eastAsia="nl-NL"/>
              </w:rPr>
              <w:br/>
            </w:r>
            <w:r w:rsidRPr="008A1727">
              <w:rPr>
                <w:rFonts w:ascii="Arial" w:eastAsia="Times New Roman" w:hAnsi="Arial" w:cs="Arial"/>
                <w:color w:val="3C3C3C"/>
                <w:sz w:val="18"/>
                <w:szCs w:val="18"/>
                <w:lang w:eastAsia="nl-NL"/>
              </w:rPr>
              <w:br/>
              <w:t xml:space="preserve">Amitriptyline behoort tot de groep </w:t>
            </w:r>
            <w:r w:rsidRPr="008A1727">
              <w:rPr>
                <w:rFonts w:ascii="Arial" w:eastAsia="Times New Roman" w:hAnsi="Arial" w:cs="Arial"/>
                <w:b/>
                <w:bCs/>
                <w:color w:val="3C3C3C"/>
                <w:sz w:val="18"/>
                <w:szCs w:val="18"/>
                <w:lang w:eastAsia="nl-NL"/>
              </w:rPr>
              <w:t xml:space="preserve">tricyclische </w:t>
            </w:r>
            <w:proofErr w:type="spellStart"/>
            <w:r w:rsidRPr="008A1727">
              <w:rPr>
                <w:rFonts w:ascii="Arial" w:eastAsia="Times New Roman" w:hAnsi="Arial" w:cs="Arial"/>
                <w:b/>
                <w:bCs/>
                <w:color w:val="3C3C3C"/>
                <w:sz w:val="18"/>
                <w:szCs w:val="18"/>
                <w:lang w:eastAsia="nl-NL"/>
              </w:rPr>
              <w:t>antidepressiemiddelen</w:t>
            </w:r>
            <w:proofErr w:type="spellEnd"/>
            <w:r w:rsidRPr="008A1727">
              <w:rPr>
                <w:rFonts w:ascii="Arial" w:eastAsia="Times New Roman" w:hAnsi="Arial" w:cs="Arial"/>
                <w:color w:val="3C3C3C"/>
                <w:sz w:val="18"/>
                <w:szCs w:val="18"/>
                <w:lang w:eastAsia="nl-NL"/>
              </w:rPr>
              <w:t>. Het regelt in de hersenen de hoeveelheid natuurlijk voorkomende stoffen die een rol spelen bij stemmingen en emoties.</w:t>
            </w:r>
            <w:r w:rsidRPr="008A1727">
              <w:rPr>
                <w:rFonts w:ascii="Arial" w:eastAsia="Times New Roman" w:hAnsi="Arial" w:cs="Arial"/>
                <w:color w:val="3C3C3C"/>
                <w:sz w:val="18"/>
                <w:szCs w:val="18"/>
                <w:lang w:eastAsia="nl-NL"/>
              </w:rPr>
              <w:br/>
            </w:r>
            <w:r w:rsidRPr="008A1727">
              <w:rPr>
                <w:rFonts w:ascii="Arial" w:eastAsia="Times New Roman" w:hAnsi="Arial" w:cs="Arial"/>
                <w:color w:val="3C3C3C"/>
                <w:sz w:val="18"/>
                <w:szCs w:val="18"/>
                <w:lang w:eastAsia="nl-NL"/>
              </w:rPr>
              <w:br/>
              <w:t xml:space="preserve">Artsen schrijven het voor bij </w:t>
            </w:r>
            <w:r w:rsidRPr="008A1727">
              <w:rPr>
                <w:rFonts w:ascii="Arial" w:eastAsia="Times New Roman" w:hAnsi="Arial" w:cs="Arial"/>
                <w:b/>
                <w:bCs/>
                <w:color w:val="3C3C3C"/>
                <w:sz w:val="18"/>
                <w:szCs w:val="18"/>
                <w:lang w:eastAsia="nl-NL"/>
              </w:rPr>
              <w:t>depressie, posttraumatische stressstoornis, </w:t>
            </w:r>
            <w:r w:rsidRPr="008A1727">
              <w:rPr>
                <w:rFonts w:ascii="Arial" w:eastAsia="Times New Roman" w:hAnsi="Arial" w:cs="Arial"/>
                <w:b/>
                <w:bCs/>
                <w:color w:val="3C3C3C"/>
                <w:sz w:val="18"/>
                <w:szCs w:val="18"/>
                <w:u w:val="single"/>
                <w:lang w:eastAsia="nl-NL"/>
              </w:rPr>
              <w:t>zenuwpijn</w:t>
            </w:r>
            <w:r w:rsidRPr="008A1727">
              <w:rPr>
                <w:rFonts w:ascii="Arial" w:eastAsia="Times New Roman" w:hAnsi="Arial" w:cs="Arial"/>
                <w:b/>
                <w:bCs/>
                <w:color w:val="3C3C3C"/>
                <w:sz w:val="18"/>
                <w:szCs w:val="18"/>
                <w:lang w:eastAsia="nl-NL"/>
              </w:rPr>
              <w:t>, bedplassen, spierpijn bij fibromyalgie,</w:t>
            </w:r>
            <w:r w:rsidRPr="008A1727">
              <w:rPr>
                <w:rFonts w:ascii="Arial" w:eastAsia="Times New Roman" w:hAnsi="Arial" w:cs="Arial"/>
                <w:color w:val="3C3C3C"/>
                <w:sz w:val="18"/>
                <w:szCs w:val="18"/>
                <w:lang w:eastAsia="nl-NL"/>
              </w:rPr>
              <w:t xml:space="preserve"> </w:t>
            </w:r>
            <w:r w:rsidRPr="008A1727">
              <w:rPr>
                <w:rFonts w:ascii="Arial" w:eastAsia="Times New Roman" w:hAnsi="Arial" w:cs="Arial"/>
                <w:b/>
                <w:bCs/>
                <w:color w:val="3C3C3C"/>
                <w:sz w:val="18"/>
                <w:szCs w:val="18"/>
                <w:lang w:eastAsia="nl-NL"/>
              </w:rPr>
              <w:t>hoofdpijn, </w:t>
            </w:r>
            <w:r w:rsidRPr="008A1727">
              <w:rPr>
                <w:rFonts w:ascii="Arial" w:eastAsia="Times New Roman" w:hAnsi="Arial" w:cs="Arial"/>
                <w:color w:val="3C3C3C"/>
                <w:sz w:val="18"/>
                <w:szCs w:val="18"/>
                <w:lang w:eastAsia="nl-NL"/>
              </w:rPr>
              <w:t xml:space="preserve">soms bij </w:t>
            </w:r>
            <w:r w:rsidRPr="008A1727">
              <w:rPr>
                <w:rFonts w:ascii="Arial" w:eastAsia="Times New Roman" w:hAnsi="Arial" w:cs="Arial"/>
                <w:b/>
                <w:bCs/>
                <w:color w:val="3C3C3C"/>
                <w:sz w:val="18"/>
                <w:szCs w:val="18"/>
                <w:lang w:eastAsia="nl-NL"/>
              </w:rPr>
              <w:t>hik</w:t>
            </w:r>
            <w:r w:rsidRPr="008A1727">
              <w:rPr>
                <w:rFonts w:ascii="Arial" w:eastAsia="Times New Roman" w:hAnsi="Arial" w:cs="Arial"/>
                <w:color w:val="3C3C3C"/>
                <w:sz w:val="18"/>
                <w:szCs w:val="18"/>
                <w:lang w:eastAsia="nl-NL"/>
              </w:rPr>
              <w:t xml:space="preserve"> en bij </w:t>
            </w:r>
            <w:r w:rsidRPr="008A1727">
              <w:rPr>
                <w:rFonts w:ascii="Arial" w:eastAsia="Times New Roman" w:hAnsi="Arial" w:cs="Arial"/>
                <w:b/>
                <w:bCs/>
                <w:color w:val="3C3C3C"/>
                <w:sz w:val="18"/>
                <w:szCs w:val="18"/>
                <w:lang w:eastAsia="nl-NL"/>
              </w:rPr>
              <w:t>migraine.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307027" w14:textId="77777777" w:rsidR="008A1727" w:rsidRPr="006C3399" w:rsidRDefault="008A1727" w:rsidP="00C82C6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4B3CC5" w14:textId="77777777" w:rsidR="008A1727" w:rsidRPr="00C82C64" w:rsidRDefault="008A1727" w:rsidP="00C82C64">
            <w:pPr>
              <w:spacing w:after="0" w:line="240" w:lineRule="auto"/>
              <w:rPr>
                <w:rFonts w:ascii="Verdana" w:eastAsia="Times New Roman" w:hAnsi="Verdana" w:cs="Arial"/>
                <w:color w:val="FF0000"/>
                <w:szCs w:val="20"/>
                <w:lang w:eastAsia="nl-NL"/>
              </w:rPr>
            </w:pP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6718AC" w14:textId="77777777" w:rsidR="008A1727" w:rsidRPr="006C3399" w:rsidRDefault="008A1727" w:rsidP="00C82C6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A66C8" w14:textId="77777777" w:rsidR="008A1727" w:rsidRDefault="008A1727" w:rsidP="006C339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</w:p>
        </w:tc>
      </w:tr>
    </w:tbl>
    <w:p w14:paraId="38D202CD" w14:textId="77777777" w:rsidR="00C7087C" w:rsidRDefault="00C7087C" w:rsidP="00C7087C">
      <w:pPr>
        <w:spacing w:after="0"/>
      </w:pPr>
    </w:p>
    <w:tbl>
      <w:tblPr>
        <w:tblW w:w="91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02"/>
      </w:tblGrid>
      <w:tr w:rsidR="006C3399" w:rsidRPr="006C3399" w14:paraId="38D202CF" w14:textId="77777777" w:rsidTr="006C3399">
        <w:trPr>
          <w:trHeight w:val="900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202CE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nl-NL"/>
              </w:rPr>
            </w:pPr>
            <w:r w:rsidRPr="006C3399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nl-NL"/>
              </w:rPr>
              <w:t xml:space="preserve">Samengevat: meest voorkomende bijwerkingen van </w:t>
            </w:r>
            <w:proofErr w:type="spellStart"/>
            <w:r w:rsidRPr="006C3399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nl-NL"/>
              </w:rPr>
              <w:t>NSAID's</w:t>
            </w:r>
            <w:proofErr w:type="spellEnd"/>
            <w:r w:rsidRPr="006C3399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nl-NL"/>
              </w:rPr>
              <w:t xml:space="preserve"> zijn:</w:t>
            </w:r>
          </w:p>
        </w:tc>
      </w:tr>
      <w:tr w:rsidR="006C3399" w:rsidRPr="006C3399" w14:paraId="38D202D1" w14:textId="77777777" w:rsidTr="006C3399">
        <w:trPr>
          <w:trHeight w:val="503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02D0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36"/>
                <w:szCs w:val="36"/>
                <w:lang w:eastAsia="nl-NL"/>
              </w:rPr>
            </w:pPr>
            <w:r w:rsidRPr="006C3399">
              <w:rPr>
                <w:rFonts w:ascii="Arial" w:eastAsia="Times New Roman" w:hAnsi="Arial" w:cs="Arial"/>
                <w:color w:val="FF0000"/>
                <w:sz w:val="36"/>
                <w:szCs w:val="36"/>
                <w:lang w:eastAsia="nl-NL"/>
              </w:rPr>
              <w:t>maagdarm problemen (bijv. braken en diarree)</w:t>
            </w:r>
          </w:p>
        </w:tc>
      </w:tr>
      <w:tr w:rsidR="006C3399" w:rsidRPr="006C3399" w14:paraId="38D202D3" w14:textId="77777777" w:rsidTr="006C3399">
        <w:trPr>
          <w:trHeight w:val="503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02D2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36"/>
                <w:szCs w:val="36"/>
                <w:lang w:eastAsia="nl-NL"/>
              </w:rPr>
            </w:pPr>
            <w:r w:rsidRPr="006C3399">
              <w:rPr>
                <w:rFonts w:ascii="Arial" w:eastAsia="Times New Roman" w:hAnsi="Arial" w:cs="Arial"/>
                <w:color w:val="FF0000"/>
                <w:sz w:val="36"/>
                <w:szCs w:val="36"/>
                <w:lang w:eastAsia="nl-NL"/>
              </w:rPr>
              <w:t>nierproblemen</w:t>
            </w:r>
          </w:p>
        </w:tc>
      </w:tr>
      <w:tr w:rsidR="006C3399" w:rsidRPr="006C3399" w14:paraId="38D202D5" w14:textId="77777777" w:rsidTr="006C3399">
        <w:trPr>
          <w:trHeight w:val="503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02D4" w14:textId="77777777" w:rsidR="006C3399" w:rsidRPr="006C3399" w:rsidRDefault="006C3399" w:rsidP="006C339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36"/>
                <w:szCs w:val="36"/>
                <w:lang w:eastAsia="nl-NL"/>
              </w:rPr>
            </w:pPr>
            <w:r w:rsidRPr="006C3399">
              <w:rPr>
                <w:rFonts w:ascii="Arial" w:eastAsia="Times New Roman" w:hAnsi="Arial" w:cs="Arial"/>
                <w:color w:val="FF0000"/>
                <w:sz w:val="36"/>
                <w:szCs w:val="36"/>
                <w:lang w:eastAsia="nl-NL"/>
              </w:rPr>
              <w:t>problemen met bloedbeeld (bloedarmoede door bloedverlies, of stollingsproblemen door stoornis bloedplaatjes</w:t>
            </w:r>
          </w:p>
        </w:tc>
      </w:tr>
    </w:tbl>
    <w:p w14:paraId="38D202D6" w14:textId="77777777" w:rsidR="006C3399" w:rsidRPr="00F002CC" w:rsidRDefault="006C3399" w:rsidP="00C7087C">
      <w:pPr>
        <w:spacing w:after="0"/>
      </w:pPr>
    </w:p>
    <w:sectPr w:rsidR="006C3399" w:rsidRPr="00F00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399"/>
    <w:rsid w:val="00181606"/>
    <w:rsid w:val="006C3399"/>
    <w:rsid w:val="008A1727"/>
    <w:rsid w:val="00B24C80"/>
    <w:rsid w:val="00C7087C"/>
    <w:rsid w:val="00C82C64"/>
    <w:rsid w:val="00F0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D2021E"/>
  <w15:docId w15:val="{18465E99-7DF8-487F-AA3D-507BF620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8A172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7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59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1DC786DE24794EA6A9AA91DAEF059A" ma:contentTypeVersion="" ma:contentTypeDescription="Een nieuw document maken." ma:contentTypeScope="" ma:versionID="dd40db9039a8637bbe1f9a5effe737b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d2a6fdfcb71de048e140027f1bc3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AC8DFD-B698-4AE0-94F2-668A86464DFB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E12599F-1932-43E3-B95F-5258A04873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A4F820-1C41-48CE-BE81-53B1547883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1AAD41-B5FA-43BF-835A-73A803CE5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hessel</dc:creator>
  <cp:lastModifiedBy>Angelique Withaar</cp:lastModifiedBy>
  <cp:revision>2</cp:revision>
  <dcterms:created xsi:type="dcterms:W3CDTF">2014-12-15T11:40:00Z</dcterms:created>
  <dcterms:modified xsi:type="dcterms:W3CDTF">2014-12-15T11:40:00Z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0x0101004F1DC786DE24794EA6A9AA91DAEF059A</vt:lpwstr>
  </property>
</Properties>
</file>